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EB2DB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78" w:lineRule="exact"/>
        <w:jc w:val="center"/>
        <w:rPr>
          <w:rFonts w:hint="eastAsia" w:eastAsiaTheme="minor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关于修订《珠海市风景园林和林业协会</w:t>
      </w:r>
      <w:r>
        <w:rPr>
          <w:rFonts w:hint="eastAsia"/>
          <w:b/>
          <w:sz w:val="44"/>
          <w:szCs w:val="44"/>
          <w:lang w:eastAsia="zh-CN"/>
        </w:rPr>
        <w:t>章程</w:t>
      </w:r>
      <w:r>
        <w:rPr>
          <w:rFonts w:hint="eastAsia"/>
          <w:b/>
          <w:sz w:val="44"/>
          <w:szCs w:val="44"/>
          <w:lang w:val="en-US" w:eastAsia="zh-CN"/>
        </w:rPr>
        <w:t>》的</w:t>
      </w:r>
      <w:r>
        <w:rPr>
          <w:rFonts w:hint="eastAsia"/>
          <w:b/>
          <w:sz w:val="44"/>
          <w:szCs w:val="44"/>
          <w:lang w:eastAsia="zh-CN"/>
        </w:rPr>
        <w:t>说明</w:t>
      </w:r>
    </w:p>
    <w:p w14:paraId="279103EC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78" w:lineRule="exact"/>
        <w:jc w:val="both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</w:p>
    <w:p w14:paraId="2CCC1590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各会员单位：</w:t>
      </w:r>
    </w:p>
    <w:p w14:paraId="26C633A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jc w:val="both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根据珠海市民政局最新版印发的《珠海市社会团体章程示范文本》有关要求，结合协会发展实际，拟对《珠海市风景园林和林业协会章程》进行修订。主要修改内容如下：</w:t>
      </w:r>
    </w:p>
    <w:p w14:paraId="63BFE23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Chars="200" w:firstLine="320" w:firstLineChars="100"/>
        <w:jc w:val="both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一、原第三章第十一条 本会会员由市内单位会员组成。</w:t>
      </w:r>
    </w:p>
    <w:p w14:paraId="587DC9E4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3" w:firstLineChars="200"/>
        <w:jc w:val="both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变更为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第三章第十一条 本会会员由市内个人会员和单位会员组成。</w:t>
      </w:r>
    </w:p>
    <w:p w14:paraId="236368D0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3" w:firstLineChars="200"/>
        <w:jc w:val="both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说明：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为扩大协会覆盖面，吸纳更多行业优秀相关从业人员加入，拟增设个人会员类别。</w:t>
      </w:r>
    </w:p>
    <w:p w14:paraId="79934507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8" w:lineRule="exact"/>
        <w:ind w:firstLine="643" w:firstLineChars="2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二、拟增加</w:t>
      </w:r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第三章第十二条 申请加入本会，应当拥护本会章程，有加入本会意愿。</w:t>
      </w:r>
    </w:p>
    <w:p w14:paraId="769AC06E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8" w:lineRule="exact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个人会员具备下列条件：</w:t>
      </w:r>
    </w:p>
    <w:p w14:paraId="784C74A0">
      <w:pPr>
        <w:pStyle w:val="3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578" w:lineRule="exact"/>
        <w:ind w:left="0" w:leftChars="0" w:firstLine="482" w:firstLineChars="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拥护本协会的章程；</w:t>
      </w:r>
    </w:p>
    <w:p w14:paraId="13595693">
      <w:pPr>
        <w:pStyle w:val="3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578" w:lineRule="exact"/>
        <w:ind w:left="0" w:leftChars="0" w:firstLine="482" w:firstLineChars="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有加入本协会的意愿；</w:t>
      </w:r>
    </w:p>
    <w:p w14:paraId="35A480F2">
      <w:pPr>
        <w:pStyle w:val="3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578" w:lineRule="exact"/>
        <w:ind w:left="0" w:leftChars="0" w:firstLine="482" w:firstLineChars="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从事本行业相关业务工作；</w:t>
      </w:r>
    </w:p>
    <w:p w14:paraId="3FB73C51">
      <w:pPr>
        <w:pStyle w:val="3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578" w:lineRule="exact"/>
        <w:ind w:left="0" w:leftChars="0" w:firstLine="482" w:firstLineChars="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在本行业领域内具有一定的影响；</w:t>
      </w:r>
    </w:p>
    <w:p w14:paraId="2D438493">
      <w:pPr>
        <w:pStyle w:val="3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578" w:lineRule="exact"/>
        <w:ind w:left="0" w:leftChars="0" w:firstLine="482" w:firstLineChars="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遵纪守法，品行端正。</w:t>
      </w:r>
    </w:p>
    <w:p w14:paraId="2ECD377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三、原第四章第一节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第二十三条  会员大会</w:t>
      </w:r>
      <w:r>
        <w:rPr>
          <w:rFonts w:hint="eastAsia" w:ascii="仿宋" w:hAnsi="仿宋" w:eastAsia="仿宋" w:cs="仿宋"/>
          <w:color w:val="auto"/>
          <w:spacing w:val="0"/>
          <w:sz w:val="32"/>
          <w:szCs w:val="32"/>
          <w:shd w:val="clear" w:color="auto" w:fill="auto"/>
        </w:rPr>
        <w:t>每届</w:t>
      </w:r>
      <w:r>
        <w:rPr>
          <w:rFonts w:hint="eastAsia" w:ascii="仿宋" w:hAnsi="仿宋" w:eastAsia="仿宋" w:cs="仿宋"/>
          <w:color w:val="auto"/>
          <w:spacing w:val="0"/>
          <w:sz w:val="32"/>
          <w:szCs w:val="32"/>
          <w:u w:val="single"/>
          <w:shd w:val="clear" w:color="auto" w:fill="auto"/>
        </w:rPr>
        <w:t xml:space="preserve"> </w:t>
      </w:r>
      <w:r>
        <w:rPr>
          <w:rFonts w:hint="eastAsia" w:ascii="仿宋" w:hAnsi="仿宋" w:eastAsia="仿宋" w:cs="仿宋"/>
          <w:color w:val="auto"/>
          <w:spacing w:val="0"/>
          <w:sz w:val="32"/>
          <w:szCs w:val="32"/>
          <w:u w:val="single"/>
          <w:shd w:val="clear" w:color="auto" w:fill="auto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pacing w:val="0"/>
          <w:sz w:val="32"/>
          <w:szCs w:val="32"/>
          <w:u w:val="single"/>
          <w:shd w:val="clear" w:color="auto" w:fill="auto"/>
        </w:rPr>
        <w:t xml:space="preserve"> </w:t>
      </w:r>
      <w:r>
        <w:rPr>
          <w:rFonts w:hint="eastAsia" w:ascii="仿宋" w:hAnsi="仿宋" w:eastAsia="仿宋" w:cs="仿宋"/>
          <w:color w:val="auto"/>
          <w:spacing w:val="0"/>
          <w:sz w:val="32"/>
          <w:szCs w:val="32"/>
          <w:shd w:val="clear" w:color="auto" w:fill="auto"/>
        </w:rPr>
        <w:t>年，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原则上每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  <w:lang w:val="en-US" w:eastAsia="zh-CN"/>
        </w:rPr>
        <w:t>1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  <w:lang w:eastAsia="zh-CN"/>
        </w:rPr>
        <w:t>年召开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</w:rPr>
        <w:t>1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次会员大会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。</w:t>
      </w:r>
    </w:p>
    <w:p w14:paraId="752128B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拟变更为</w:t>
      </w:r>
      <w:r>
        <w:rPr>
          <w:rFonts w:hint="eastAsia" w:ascii="仿宋" w:hAnsi="仿宋" w:eastAsia="仿宋" w:cs="仿宋"/>
          <w:sz w:val="32"/>
          <w:szCs w:val="32"/>
        </w:rPr>
        <w:t>第二十三条 会员大会每届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u w:val="single"/>
          <w:shd w:val="clear" w:color="auto" w:fill="FFFFFF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年。原则上每年召开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1次</w:t>
      </w:r>
      <w:r>
        <w:rPr>
          <w:rFonts w:hint="eastAsia" w:ascii="仿宋" w:hAnsi="仿宋" w:eastAsia="仿宋" w:cs="仿宋"/>
          <w:sz w:val="32"/>
          <w:szCs w:val="32"/>
        </w:rPr>
        <w:t>，每1年至少召开1次。</w:t>
      </w:r>
    </w:p>
    <w:p w14:paraId="317E9FD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说明：</w:t>
      </w:r>
      <w:r>
        <w:rPr>
          <w:rFonts w:hint="eastAsia" w:ascii="仿宋" w:hAnsi="仿宋" w:eastAsia="仿宋" w:cs="仿宋"/>
          <w:sz w:val="32"/>
          <w:szCs w:val="32"/>
        </w:rPr>
        <w:t>根据市民政局示范文本要求，将会员大会任期由4年调整为5年，并明确每届任期内至少召开1次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会议。</w:t>
      </w:r>
    </w:p>
    <w:p w14:paraId="5C449164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rightChars="0" w:firstLine="640" w:firstLineChars="200"/>
        <w:jc w:val="both"/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四、原第四章第二节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第二十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七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条  本会设理事会。理事会由会长、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常务副会长、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副会长、秘书长（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聘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任制）、理事组成。理事会为会员大会的执行机构，依照会员大会的决议和本会章程的规定履行职责。理事会任期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u w:val="single"/>
          <w:shd w:val="clear" w:color="auto" w:fill="FFFFFF"/>
        </w:rPr>
        <w:t> 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u w:val="single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u w:val="single"/>
          <w:shd w:val="clear" w:color="auto" w:fill="FFFFFF"/>
        </w:rPr>
        <w:t> 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。</w:t>
      </w:r>
    </w:p>
    <w:p w14:paraId="3AF693B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rightChars="0" w:firstLine="643" w:firstLineChars="20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拟变更为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第二十六条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本会设理事会。理事会由会长、副会长、秘书长、理事组成。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理事会为会员大会的执行机构，依照会员大会的决议和本会章程的规定履行职责。理事会任期5年。</w:t>
      </w:r>
    </w:p>
    <w:p w14:paraId="26C63886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rightChars="0" w:firstLine="643" w:firstLineChars="20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说明：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根据市民政局示范文本要求，理事会组成中不再单列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“常务副会长”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“秘书长（聘任制）”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，任期与会员大会保持一致，调整为5年。</w:t>
      </w:r>
    </w:p>
    <w:p w14:paraId="11EFF831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30" w:line="578" w:lineRule="exact"/>
        <w:ind w:left="0" w:leftChars="0" w:right="270" w:firstLine="640" w:firstLineChars="200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五、原第四章第四节第三十八条 本会会长、常务副会长、副会长、聘任制秘书长每届任期与会员大会任期相同，会长、秘书长连任不超过两届。因特殊情况需延长任期的（延期 1 届），须采取差额选举方式，经出席会员大会表决通过，报社团登记管理机关备案后方可任职。</w:t>
      </w:r>
    </w:p>
    <w:p w14:paraId="593091EC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62" w:line="578" w:lineRule="exact"/>
        <w:ind w:right="272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拟变更为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第三十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六条 本会负责人的任期与理事会的届期相同，法定代表人、会长、选任制秘书长连任一般不超过两届。因特殊情况需继续连任的，须采取差额选举方式，经会员大会表决通过，报业务主管单位审查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，经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登记管理机关审批备案后，方可任职。</w:t>
      </w:r>
    </w:p>
    <w:p w14:paraId="1D147F3C">
      <w:pPr>
        <w:pStyle w:val="3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napToGrid/>
        <w:spacing w:before="162" w:line="578" w:lineRule="exact"/>
        <w:ind w:right="272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原第四章第四节第四十四条 本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会的秘书长采用聘任制，秘书长和会长不能在同一单位中产生。会长不得兼任秘书长。</w:t>
      </w:r>
    </w:p>
    <w:p w14:paraId="3B1CF92A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578" w:lineRule="exact"/>
        <w:ind w:firstLine="643" w:firstLineChars="20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 w:themeColor="text1"/>
          <w:spacing w:val="0"/>
          <w:kern w:val="2"/>
          <w:sz w:val="32"/>
          <w:szCs w:val="32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拟变更为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第四十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条 本会的秘书长采用选任制，秘书长和会长不能在同一会员单位中产生。会长不得兼任秘书长。</w:t>
      </w:r>
    </w:p>
    <w:p w14:paraId="52BB0C7B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78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七、原第六章第五十二条 本会会费标准如下：</w:t>
      </w:r>
    </w:p>
    <w:p w14:paraId="4153A679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78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（一）会长单位每年缴纳会费20000元；</w:t>
      </w:r>
    </w:p>
    <w:p w14:paraId="6A78A806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8" w:lineRule="exac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（二）副会长单位每年缴纳会费10000元；</w:t>
      </w:r>
    </w:p>
    <w:p w14:paraId="49B1F34E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8" w:lineRule="exac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（三）理事单位每年缴纳会费5000元；</w:t>
      </w:r>
    </w:p>
    <w:p w14:paraId="2FF31D7B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8" w:lineRule="exac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（四）监事单位、会员单位每年缴纳会费2000元。</w:t>
      </w:r>
    </w:p>
    <w:p w14:paraId="12183C5F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8" w:lineRule="exact"/>
        <w:ind w:left="0" w:leftChars="0" w:firstLine="643" w:firstLineChars="20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"/>
        </w:rPr>
        <w:t>拟变更为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第六章第五十二条 本会会费标准如下：</w:t>
      </w:r>
    </w:p>
    <w:p w14:paraId="3AB6C7DE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8" w:lineRule="exac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（一）会长每年缴纳会费20000元；</w:t>
      </w:r>
    </w:p>
    <w:p w14:paraId="0C96727B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8" w:lineRule="exac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（二）副会长每年缴纳会费10000元；</w:t>
      </w:r>
    </w:p>
    <w:p w14:paraId="25BF1D71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8" w:lineRule="exac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（三）理事每年缴纳会费5000元；</w:t>
      </w:r>
    </w:p>
    <w:p w14:paraId="07D335EF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8" w:lineRule="exac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（四）监事、会员每年缴纳会费2000元；</w:t>
      </w:r>
    </w:p>
    <w:p w14:paraId="2C4E8BC0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8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（五）个人会员每年缴纳会费500元。</w:t>
      </w:r>
    </w:p>
    <w:p w14:paraId="3AF6A4B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rightChars="0" w:firstLine="643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说明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：单位会员会费标准保持不变，新增个人会员会费标准，参照同类协会收费标准制定。</w:t>
      </w:r>
    </w:p>
    <w:p w14:paraId="5EA350D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righ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以上章程修订内容，请各位审议。</w:t>
      </w:r>
    </w:p>
    <w:p w14:paraId="2F826F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5040" w:leftChars="0" w:firstLine="420" w:firstLineChars="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</w:p>
    <w:p w14:paraId="632380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920" w:firstLineChars="600"/>
        <w:jc w:val="righ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珠海市风景园林和林业协会</w:t>
      </w:r>
    </w:p>
    <w:p w14:paraId="2DBAB202">
      <w:pPr>
        <w:pStyle w:val="9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8" w:lineRule="exact"/>
        <w:ind w:left="0" w:leftChars="0" w:firstLine="0" w:firstLineChars="0"/>
        <w:rPr>
          <w:rFonts w:hint="default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                                2026年9月20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F433493A-369D-4FF0-94D3-DD5C72EE7BA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BD0C6E4-48CB-4395-AF6A-629956CE3B16}"/>
  </w:font>
  <w:font w:name="WPSEMBED1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D54B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89C26B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89C26B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902E30"/>
    <w:multiLevelType w:val="singleLevel"/>
    <w:tmpl w:val="28902E30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6B553E3"/>
    <w:multiLevelType w:val="singleLevel"/>
    <w:tmpl w:val="36B553E3"/>
    <w:lvl w:ilvl="0" w:tentative="0">
      <w:start w:val="1"/>
      <w:numFmt w:val="chineseCounting"/>
      <w:suff w:val="nothing"/>
      <w:lvlText w:val="（%1）"/>
      <w:lvlJc w:val="left"/>
      <w:pPr>
        <w:ind w:left="0" w:firstLine="48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3ZGQ4MjI1ZDhhZDRhMzcwM2EyYzRmYzYwMWIxMTMifQ=="/>
  </w:docVars>
  <w:rsids>
    <w:rsidRoot w:val="00837AA4"/>
    <w:rsid w:val="000A41DE"/>
    <w:rsid w:val="000C3DA7"/>
    <w:rsid w:val="00263A38"/>
    <w:rsid w:val="003E341F"/>
    <w:rsid w:val="005C088A"/>
    <w:rsid w:val="005D00D7"/>
    <w:rsid w:val="00771651"/>
    <w:rsid w:val="00805468"/>
    <w:rsid w:val="00837AA4"/>
    <w:rsid w:val="00D250F2"/>
    <w:rsid w:val="00E40B23"/>
    <w:rsid w:val="00F563DC"/>
    <w:rsid w:val="02405F8A"/>
    <w:rsid w:val="05F52664"/>
    <w:rsid w:val="069468A4"/>
    <w:rsid w:val="06B03411"/>
    <w:rsid w:val="06EF6E9A"/>
    <w:rsid w:val="0A217B06"/>
    <w:rsid w:val="0EAE0733"/>
    <w:rsid w:val="0F2F360E"/>
    <w:rsid w:val="166F5D05"/>
    <w:rsid w:val="17B37AE9"/>
    <w:rsid w:val="18F11D52"/>
    <w:rsid w:val="197B0E0F"/>
    <w:rsid w:val="1B7F4A77"/>
    <w:rsid w:val="1F1C1178"/>
    <w:rsid w:val="200E1107"/>
    <w:rsid w:val="200E3F86"/>
    <w:rsid w:val="215F0F70"/>
    <w:rsid w:val="21AE4866"/>
    <w:rsid w:val="22393A5B"/>
    <w:rsid w:val="22EA34A4"/>
    <w:rsid w:val="27624129"/>
    <w:rsid w:val="27F53BFF"/>
    <w:rsid w:val="284F41A7"/>
    <w:rsid w:val="286C256B"/>
    <w:rsid w:val="29387373"/>
    <w:rsid w:val="29CA4207"/>
    <w:rsid w:val="2A9808FF"/>
    <w:rsid w:val="2AA174B6"/>
    <w:rsid w:val="2D0D4B37"/>
    <w:rsid w:val="2D3E1194"/>
    <w:rsid w:val="2EBD433B"/>
    <w:rsid w:val="31F03875"/>
    <w:rsid w:val="37E64902"/>
    <w:rsid w:val="387737AC"/>
    <w:rsid w:val="399A1E48"/>
    <w:rsid w:val="3D6C29E4"/>
    <w:rsid w:val="3DC370B3"/>
    <w:rsid w:val="3E011364"/>
    <w:rsid w:val="3EBC4B8C"/>
    <w:rsid w:val="4088675D"/>
    <w:rsid w:val="43D9531B"/>
    <w:rsid w:val="4455139A"/>
    <w:rsid w:val="47A143A2"/>
    <w:rsid w:val="48C42296"/>
    <w:rsid w:val="4A8561FD"/>
    <w:rsid w:val="4ACF7478"/>
    <w:rsid w:val="4B2A7701"/>
    <w:rsid w:val="4D9549A9"/>
    <w:rsid w:val="4DC02E82"/>
    <w:rsid w:val="51EC62E0"/>
    <w:rsid w:val="58D9016D"/>
    <w:rsid w:val="59F822CA"/>
    <w:rsid w:val="5A793F43"/>
    <w:rsid w:val="5AB97EAE"/>
    <w:rsid w:val="5BE70AC5"/>
    <w:rsid w:val="5F97010C"/>
    <w:rsid w:val="61E0717D"/>
    <w:rsid w:val="63FF0976"/>
    <w:rsid w:val="655F4AFF"/>
    <w:rsid w:val="6760172C"/>
    <w:rsid w:val="68171F7A"/>
    <w:rsid w:val="69925ED5"/>
    <w:rsid w:val="6A7A370B"/>
    <w:rsid w:val="6DA73C10"/>
    <w:rsid w:val="6DAC7479"/>
    <w:rsid w:val="6E971E38"/>
    <w:rsid w:val="6F047A46"/>
    <w:rsid w:val="71742431"/>
    <w:rsid w:val="71F10808"/>
    <w:rsid w:val="75CE1D77"/>
    <w:rsid w:val="772E0EFE"/>
    <w:rsid w:val="777D59E2"/>
    <w:rsid w:val="78B90C9C"/>
    <w:rsid w:val="78C51D1B"/>
    <w:rsid w:val="79371F50"/>
    <w:rsid w:val="796A48EE"/>
    <w:rsid w:val="7CDC31AB"/>
    <w:rsid w:val="7D2012E9"/>
    <w:rsid w:val="7D25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正文文本首行缩进 21"/>
    <w:basedOn w:val="10"/>
    <w:qFormat/>
    <w:uiPriority w:val="0"/>
    <w:pPr>
      <w:spacing w:line="360" w:lineRule="auto"/>
    </w:pPr>
    <w:rPr>
      <w:sz w:val="24"/>
    </w:rPr>
  </w:style>
  <w:style w:type="paragraph" w:customStyle="1" w:styleId="10">
    <w:name w:val="正文文本缩进1"/>
    <w:basedOn w:val="1"/>
    <w:qFormat/>
    <w:uiPriority w:val="0"/>
    <w:pPr>
      <w:spacing w:line="150" w:lineRule="atLeast"/>
      <w:ind w:firstLine="420" w:firstLineChars="200"/>
      <w:textAlignment w:val="baseline"/>
    </w:pPr>
    <w:rPr>
      <w:rFonts w:ascii="Calibri" w:hAnsi="Calibri"/>
      <w:sz w:val="30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paragraph" w:customStyle="1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4d7fee8c-8716-4e82-b489-097793a45420</errorID>
      <errorWord>一次</errorWord>
      <group>L1_Word</group>
      <groupName>字词问题</groupName>
      <ability>L2_Typo</ability>
      <abilityName>字词错误</abilityName>
      <candidateList>
        <item>1次</item>
      </candidateList>
      <explain/>
      <paraID>752128B7</paraID>
      <start>26</start>
      <end>28</end>
      <status>modified</status>
      <modifiedWord>1次</modifiedWord>
      <trackRevisions>false</trackRevisions>
    </reviewItem>
    <reviewItem>
      <errorID>542b0d84-b403-4779-9255-8c0b7dc20f61</errorID>
      <errorWord>。</errorWord>
      <group>L1_Grammar</group>
      <groupName>语法问题</groupName>
      <ability>L2_Grammar</ability>
      <abilityName>语法错误</abilityName>
      <candidateList>
        <item>会议。</item>
      </candidateList>
      <explain/>
      <paraID>317E9FDD</paraID>
      <start>46</start>
      <end>49</end>
      <status>modified</status>
      <modifiedWord>会议。</modifiedWord>
      <trackRevisions>false</trackRevisions>
    </reviewItem>
    <reviewItem>
      <errorID>17f01bc3-4232-4df3-ada6-c7636af26b4c</errorID>
      <errorWord>可以</errorWord>
      <group>L1_Grammar</group>
      <groupName>语法问题</groupName>
      <ability>L2_Grammar</ability>
      <abilityName>语法错误</abilityName>
      <candidateList>
        <item>，该秘书长可以</item>
      </candidateList>
      <explain/>
      <paraID>2613F230</paraID>
      <start>18</start>
      <end>25</end>
      <status>modified</status>
      <modifiedWord>，该秘书长可以</modifiedWord>
      <trackRevisions>false</trackRevisions>
    </reviewItem>
    <reviewItem>
      <errorID>828d4145-1293-46d8-a515-93b0ab94ec20</errorID>
      <errorWord>兼</errorWord>
      <group>L1_Word</group>
      <groupName>字词问题</groupName>
      <ability>L2_Typo</ability>
      <abilityName>字词错误</abilityName>
      <candidateList>
        <item>兼任</item>
      </candidateList>
      <explain/>
      <paraID>2613F230</paraID>
      <start>25</start>
      <end>27</end>
      <status>modified</status>
      <modifiedWord>兼任</modifiedWord>
      <trackRevisions>false</trackRevisions>
    </reviewItem>
    <reviewItem>
      <errorID>858cc1a0-9a24-4dc6-9ee3-63c7f5aa26b9</errorID>
      <errorWord>可以兼</errorWord>
      <group>L1_Grammar</group>
      <groupName>语法问题</groupName>
      <ability>L2_Grammar</ability>
      <abilityName>语法错误</abilityName>
      <candidateList>
        <item>，可以兼任</item>
      </candidateList>
      <explain/>
      <paraID>63B6513D</paraID>
      <start>18</start>
      <end>23</end>
      <status>modified</status>
      <modifiedWord>，可以兼任</modifiedWord>
      <trackRevisions>false</trackRevisions>
    </reviewItem>
    <reviewItem>
      <errorID>dd822172-92f0-405f-addf-c2df835ce4da</errorID>
      <errorWord>会长每年缴纳会费20000元</errorWord>
      <group>L1_Other</group>
      <groupName>其他问题</groupName>
      <ability>L2_Consistency</ability>
      <abilityName>一致性检查</abilityName>
      <candidateList>
        <item>会长单位每年缴纳会费20000元</item>
      </candidateList>
      <explain>数字与实体一致性问题，原文说明明确单位会员会费标准保持不变，此处省略“单位”后与原意不符，前后不一致</explain>
      <paraID>3AB6C7DE</paraID>
      <start>3</start>
      <end>17</end>
      <status>ignored</status>
      <modifiedWord/>
      <trackRevisions>false</trackRevisions>
    </reviewItem>
    <reviewItem>
      <errorID>c6da867d-a545-4137-8d31-7423c38db2ac</errorID>
      <errorWord>副会长每年缴纳会费10000元</errorWord>
      <group>L1_Other</group>
      <groupName>其他问题</groupName>
      <ability>L2_Consistency</ability>
      <abilityName>一致性检查</abilityName>
      <candidateList>
        <item>副会长单位每年缴纳会费10000元</item>
      </candidateList>
      <explain>数字与实体一致性问题，原文说明明确单位会员会费标准保持不变，此处省略“单位”后与原意不符，前后不一致</explain>
      <paraID> C96727B</paraID>
      <start>3</start>
      <end>18</end>
      <status>ignored</status>
      <modifiedWord/>
      <trackRevisions>false</trackRevisions>
    </reviewItem>
    <reviewItem>
      <errorID>d944b9e3-acbc-4aa3-9974-83454bd9f519</errorID>
      <errorWord>理事每年缴纳会费5000元</errorWord>
      <group>L1_Other</group>
      <groupName>其他问题</groupName>
      <ability>L2_Consistency</ability>
      <abilityName>一致性检查</abilityName>
      <candidateList>
        <item>理事单位每年缴纳会费5000元</item>
      </candidateList>
      <explain>数字与实体一致性问题，原文说明明确单位会员会费标准保持不变，此处省略“单位”后与原意不符，前后不一致</explain>
      <paraID>25BF1D71</paraID>
      <start>3</start>
      <end>16</end>
      <status>ignored</status>
      <modifiedWord/>
      <trackRevisions>false</trackRevisions>
    </reviewItem>
    <reviewItem>
      <errorID>9ac1d77d-8ab0-4710-9f15-e4a20dc9e1a6</errorID>
      <errorWord>监事、会员每年缴纳会费2000元</errorWord>
      <group>L1_Other</group>
      <groupName>其他问题</groupName>
      <ability>L2_Consistency</ability>
      <abilityName>一致性检查</abilityName>
      <candidateList>
        <item>监事单位、会员单位每年缴纳会费2000元</item>
      </candidateList>
      <explain>数字与实体一致性问题，原文说明明确单位会员会费标准保持不变，此处省略“单位”后与原意不符，前后不一致</explain>
      <paraID> 7D335EF</paraID>
      <start>3</start>
      <end>19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a92169-38f3-4d24-9043-3d81077f80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1316</Words>
  <Characters>1350</Characters>
  <Lines>1</Lines>
  <Paragraphs>1</Paragraphs>
  <TotalTime>23</TotalTime>
  <ScaleCrop>false</ScaleCrop>
  <LinksUpToDate>false</LinksUpToDate>
  <CharactersWithSpaces>1404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2016-08-17T00:46:00Z</dcterms:created>
  <dc:creator>zhcz</dc:creator>
  <cp:lastModifiedBy>admin</cp:lastModifiedBy>
  <cp:lastPrinted>2026-08-24T07:12:00Z</cp:lastPrinted>
  <dcterms:modified xsi:type="dcterms:W3CDTF">2026-09-21T04:03:54Z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CF4E4223318944CD96E57DE483E9E0B8</vt:lpwstr>
  </property>
  <property fmtid="{D5CDD505-2E9C-101B-9397-08002B2CF9AE}" pid="4" name="KSOTemplateDocerSaveRecord">
    <vt:lpwstr>eyJoZGlkIjoiNWM5YjlhYTQzNjFjYzFhYWY3ZDY0MDcxNzg0ZmM5OTciLCJ1c2VySWQiOiI4NzYyNTY4MDQifQ==</vt:lpwstr>
  </property>
</Properties>
</file>