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after="156" w:afterLines="50" w:line="240" w:lineRule="atLeas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广东省林学会团体标准立项申请书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5"/>
        <w:gridCol w:w="1600"/>
        <w:gridCol w:w="142"/>
        <w:gridCol w:w="708"/>
        <w:gridCol w:w="250"/>
        <w:gridCol w:w="1600"/>
        <w:gridCol w:w="135"/>
        <w:gridCol w:w="850"/>
        <w:gridCol w:w="244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700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制定</w:t>
            </w:r>
          </w:p>
        </w:tc>
        <w:tc>
          <w:tcPr>
            <w:tcW w:w="1229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被修订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标准号</w:t>
            </w:r>
          </w:p>
        </w:tc>
        <w:tc>
          <w:tcPr>
            <w:tcW w:w="26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修订</w:t>
            </w:r>
          </w:p>
        </w:tc>
        <w:tc>
          <w:tcPr>
            <w:tcW w:w="122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申请立项单位名称</w:t>
            </w:r>
          </w:p>
        </w:tc>
        <w:tc>
          <w:tcPr>
            <w:tcW w:w="4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4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电    话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传   真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E-mail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项目任务的目的、意义或必要性：</w:t>
            </w: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适用范围和主要技术内容：</w:t>
            </w: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国内外相关标准及技术情况简要说明：</w:t>
            </w: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项目负责单位已有技术条件、工作基础及工作分工：</w:t>
            </w: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采用的国际标准编号</w:t>
            </w:r>
          </w:p>
        </w:tc>
        <w:tc>
          <w:tcPr>
            <w:tcW w:w="66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申请单位意见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（签字、盖公章）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年 月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专业委员会意见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（签字、盖公章）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年 月 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广东省林学会意  见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（签字、盖公章）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年 月  日</w:t>
            </w:r>
          </w:p>
        </w:tc>
      </w:tr>
    </w:tbl>
    <w:p>
      <w:r>
        <w:rPr>
          <w:rFonts w:hint="eastAsia" w:ascii="宋体" w:hAnsi="宋体"/>
        </w:rPr>
        <w:t>注：如本表格不够可另附页；标准主要技术内容</w:t>
      </w:r>
      <w:r>
        <w:rPr>
          <w:rFonts w:hint="eastAsia" w:ascii="宋体" w:hAnsi="宋体"/>
          <w:lang w:eastAsia="zh-CN"/>
        </w:rPr>
        <w:t>应</w:t>
      </w:r>
      <w:r>
        <w:rPr>
          <w:rFonts w:hint="eastAsia" w:ascii="宋体" w:hAnsi="宋体"/>
        </w:rPr>
        <w:t>附标准草案。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C6150"/>
    <w:rsid w:val="265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2021-08-25T08:04:00Z</dcterms:created>
  <dc:creator>李和芹</dc:creator>
  <cp:lastModifiedBy>李和芹</cp:lastModifiedBy>
  <dcterms:modified xsi:type="dcterms:W3CDTF">2021-08-25T08:05:04Z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